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0E7" w:rsidRPr="00354E24" w:rsidRDefault="003B04E1" w:rsidP="00354E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-1003935</wp:posOffset>
            </wp:positionH>
            <wp:positionV relativeFrom="paragraph">
              <wp:posOffset>-40640</wp:posOffset>
            </wp:positionV>
            <wp:extent cx="6791325" cy="1752600"/>
            <wp:effectExtent l="19050" t="0" r="9525" b="0"/>
            <wp:wrapTight wrapText="bothSides">
              <wp:wrapPolygon edited="0">
                <wp:start x="-61" y="0"/>
                <wp:lineTo x="-61" y="21365"/>
                <wp:lineTo x="21630" y="21365"/>
                <wp:lineTo x="21630" y="0"/>
                <wp:lineTo x="-61" y="0"/>
              </wp:wrapPolygon>
            </wp:wrapTight>
            <wp:docPr id="2" name="Рисунок 2" descr="подпись печа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 печать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4940E7" w:rsidRDefault="004940E7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40E7" w:rsidRDefault="004940E7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40E7" w:rsidRDefault="004940E7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0F89" w:rsidRDefault="004C47C9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310FA9">
        <w:rPr>
          <w:rFonts w:ascii="Times New Roman" w:hAnsi="Times New Roman" w:cs="Times New Roman"/>
          <w:b/>
          <w:sz w:val="24"/>
          <w:szCs w:val="24"/>
        </w:rPr>
        <w:t xml:space="preserve"> №1</w:t>
      </w:r>
    </w:p>
    <w:p w:rsidR="004C47C9" w:rsidRDefault="004C47C9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 общем собрании работников </w:t>
      </w:r>
    </w:p>
    <w:p w:rsidR="004C47C9" w:rsidRDefault="004C47C9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</w:t>
      </w:r>
    </w:p>
    <w:p w:rsidR="004C47C9" w:rsidRDefault="00837D67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учреждения «</w:t>
      </w:r>
      <w:r w:rsidR="009571F4">
        <w:rPr>
          <w:rFonts w:ascii="Times New Roman" w:hAnsi="Times New Roman" w:cs="Times New Roman"/>
          <w:b/>
          <w:sz w:val="24"/>
          <w:szCs w:val="24"/>
        </w:rPr>
        <w:t xml:space="preserve">Кутлу-Букашская средняя </w:t>
      </w:r>
      <w:r>
        <w:rPr>
          <w:rFonts w:ascii="Times New Roman" w:hAnsi="Times New Roman" w:cs="Times New Roman"/>
          <w:b/>
          <w:sz w:val="24"/>
          <w:szCs w:val="24"/>
        </w:rPr>
        <w:t>общеобразовательная школа</w:t>
      </w:r>
      <w:r w:rsidR="004C47C9">
        <w:rPr>
          <w:rFonts w:ascii="Times New Roman" w:hAnsi="Times New Roman" w:cs="Times New Roman"/>
          <w:b/>
          <w:sz w:val="24"/>
          <w:szCs w:val="24"/>
        </w:rPr>
        <w:t>»</w:t>
      </w:r>
    </w:p>
    <w:p w:rsidR="00C60F89" w:rsidRDefault="00C60F89" w:rsidP="004C4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Рыбно-Слободского муниципального района</w:t>
      </w:r>
    </w:p>
    <w:p w:rsidR="004C47C9" w:rsidRDefault="004C47C9" w:rsidP="004C47C9">
      <w:pPr>
        <w:spacing w:after="100" w:afterAutospacing="1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C47C9" w:rsidRDefault="004C47C9" w:rsidP="004C47C9">
      <w:pPr>
        <w:spacing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210F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Федеральным законом от 29.12.2012 №273-ФЗ «Об образовании в РФ», Уставом  муниципального бюджетного </w:t>
      </w:r>
      <w:r w:rsidRPr="00FC6915">
        <w:rPr>
          <w:rFonts w:ascii="Times New Roman" w:hAnsi="Times New Roman" w:cs="Times New Roman"/>
          <w:sz w:val="24"/>
          <w:szCs w:val="24"/>
        </w:rPr>
        <w:t>общеобразовательногоучреждения «</w:t>
      </w:r>
      <w:r w:rsidR="009571F4">
        <w:rPr>
          <w:rFonts w:ascii="Times New Roman" w:hAnsi="Times New Roman" w:cs="Times New Roman"/>
          <w:sz w:val="24"/>
          <w:szCs w:val="24"/>
        </w:rPr>
        <w:t>Кутлу</w:t>
      </w:r>
      <w:r w:rsidR="005338FE">
        <w:rPr>
          <w:rFonts w:ascii="Times New Roman" w:hAnsi="Times New Roman" w:cs="Times New Roman"/>
          <w:sz w:val="24"/>
          <w:szCs w:val="24"/>
        </w:rPr>
        <w:t>-</w:t>
      </w:r>
      <w:r w:rsidR="009571F4">
        <w:rPr>
          <w:rFonts w:ascii="Times New Roman" w:hAnsi="Times New Roman" w:cs="Times New Roman"/>
          <w:sz w:val="24"/>
          <w:szCs w:val="24"/>
        </w:rPr>
        <w:t>Букашская с</w:t>
      </w:r>
      <w:r w:rsidRPr="00FC6915">
        <w:rPr>
          <w:rFonts w:ascii="Times New Roman" w:hAnsi="Times New Roman" w:cs="Times New Roman"/>
          <w:sz w:val="24"/>
          <w:szCs w:val="24"/>
        </w:rPr>
        <w:t>р</w:t>
      </w:r>
      <w:r w:rsidR="009571F4">
        <w:rPr>
          <w:rFonts w:ascii="Times New Roman" w:hAnsi="Times New Roman" w:cs="Times New Roman"/>
          <w:sz w:val="24"/>
          <w:szCs w:val="24"/>
        </w:rPr>
        <w:t>едняя общеобразовательная школа</w:t>
      </w:r>
      <w:r w:rsidRPr="00FC691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(далее-МБОУ) и регламентирует деятельность Общего собрания работников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1.2.общее собрание работников МБОУ является коллегиальным органом управления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1.3. Целью деятельности Общего собрания является общее руководство организацией </w:t>
      </w:r>
      <w:r w:rsidR="0049629A">
        <w:rPr>
          <w:rFonts w:ascii="Times New Roman" w:hAnsi="Times New Roman" w:cs="Times New Roman"/>
          <w:sz w:val="24"/>
          <w:szCs w:val="24"/>
        </w:rPr>
        <w:t>в соответствии с учредительными</w:t>
      </w:r>
      <w:r>
        <w:rPr>
          <w:rFonts w:ascii="Times New Roman" w:hAnsi="Times New Roman" w:cs="Times New Roman"/>
          <w:sz w:val="24"/>
          <w:szCs w:val="24"/>
        </w:rPr>
        <w:t>,программными документами и локальными актами.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1.4. В своей деятельности Общее собрание работников МБОУ (далее – Общее собрание)  руководствуется Конституцией РФ, Конвенцией ООН о правах ребенка ,федеральным законодательством, законодательством Республики Татарстан в сфере образования и социальной защиты, уставом МБОУ и настоящим Положением.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1.5. В состав Общего собрания входят все сотрудники, для которых МБОУ является основным местом работы.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1.6.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1.7. Заседания Общего собрания являются открытыми: на них могут присутствовать представители учредителя МБОУ, а также заинтересованные представители органов местного самоуправления, общественных объединений.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1.8. Общее собрание работает в тесном контакте с администрацией, коллегиальными органами управления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4E46EE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6EE">
        <w:rPr>
          <w:rFonts w:ascii="Times New Roman" w:hAnsi="Times New Roman" w:cs="Times New Roman"/>
          <w:b/>
          <w:sz w:val="24"/>
          <w:szCs w:val="24"/>
        </w:rPr>
        <w:t>Задачи Общего собрания</w:t>
      </w:r>
    </w:p>
    <w:p w:rsidR="004C47C9" w:rsidRDefault="004C47C9" w:rsidP="004C47C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Pr="004E46EE">
        <w:rPr>
          <w:rFonts w:ascii="Times New Roman" w:hAnsi="Times New Roman" w:cs="Times New Roman"/>
          <w:sz w:val="24"/>
          <w:szCs w:val="24"/>
        </w:rPr>
        <w:t>Деятельность Общего собрания направлена на решение следующих основных задач: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содействие расширению коллегиальных,демократических форм управления МБОУ, развитию инициативы трудового коллектива МБОУ;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выработка общих подходов к разработке и реализации стратегических документов МБОУ;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перспективных направлений в области охраны труда,  пожарной безопасности, антитеррористической защищенности, соблюдения санитарно-гигиенических норм и правил;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-разрешение проблемных (конфликтных) ситуаций с участниками образовательного процесса в пределах своей компетенции.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251E2B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1E2B">
        <w:rPr>
          <w:rFonts w:ascii="Times New Roman" w:hAnsi="Times New Roman" w:cs="Times New Roman"/>
          <w:b/>
          <w:sz w:val="24"/>
          <w:szCs w:val="24"/>
        </w:rPr>
        <w:t>Компетенция Общего собрания</w:t>
      </w:r>
    </w:p>
    <w:p w:rsidR="004C47C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47C9" w:rsidRDefault="004C47C9" w:rsidP="004C47C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3.1.Определяет перспективные направления функционирования и развития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3.2. Принимает решение о необходимости заключения с администрацией МБОУ коллективного договора.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3.3. Принимает текст коллективного договора, вносит изменения и дополнения в коллективный договор.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3.4. Заслушивает отчет директора МБОУ о реализации коллективного договора.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3.5. Вносит предложения директору МБОУ о внесении изменений  в трудовые договоры с работниками.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3.6. Принимает правила внутреннего трудового распорядка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3.7. Принимает локальные нормативные акты МБОУ, конкретизирующие  и детализирующие нормы трудового законодательства Российской Федерации.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3.8. Вносит предложения Учредителю МБОУ по вопросам улучшения  функционирования МБОУ, совершенствования трудовых отношений и условий труда работников, в том числе  по вопросам охраны и безопасности условий образовательного процесса и трудовой деятельности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охраны жизни и здоровья учащихся и работников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3.9. Создает при необходимости временные и постоянные комиссии для решения вопросов, и устанавливает  их полномочия.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3.10. Осуществляет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выполнением решений Общего собрания, информирует коллектив МБОУ об их выполнении, реализует замечания и предложения работников МБОУ по совершенствованию деятельности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3.11. Заслушивает информацию директора МБОУ, заместителей директора МБОУ, иных ответственных лиц о выполнении решений Общего собрания.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3.12. </w:t>
      </w:r>
      <w:proofErr w:type="gramStart"/>
      <w:r>
        <w:rPr>
          <w:rFonts w:ascii="Times New Roman" w:hAnsi="Times New Roman" w:cs="Times New Roman"/>
          <w:sz w:val="24"/>
          <w:szCs w:val="24"/>
        </w:rPr>
        <w:t>Осуществляет общественный контроль за работой администрации МБОУ по созданию необходимых условий для охраны  и укрепления здоровья,  организации питания работников МБОУ, созданию безопасных условий труда.</w:t>
      </w:r>
      <w:proofErr w:type="gramEnd"/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3.13. Осуществляет общественный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работой администрации МБОУ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3.14. Рассматривает итоговые документы контрольно-надзорных органов о результатах контрольно-надзорных мероприятий, проводимых в отношении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3.15. Избирает представителей работников МБОУ в комиссию по трудовым спорам.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3.16. Утверждает требования, выдвинутые работниками МБОУ или представительным органом работников МБОУ при коллективных трудовых спорах.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3.17. Принимает решение об объявлении забастовки.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3.18. Принимает меры по защите чести, достоинства и профессиональной репутации работников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по предупреждению противоправного вмешательства в их трудовую деятельность.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3.19. Обсуждает вопросы состояния трудовой дисциплины в МБОУ и мероприятия по ее укреплению, рассматривает факты нарушения трудовой дисциплины работниками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6A6276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6276">
        <w:rPr>
          <w:rFonts w:ascii="Times New Roman" w:hAnsi="Times New Roman" w:cs="Times New Roman"/>
          <w:b/>
          <w:sz w:val="24"/>
          <w:szCs w:val="24"/>
        </w:rPr>
        <w:t>Организация деятельности Общего собрания</w:t>
      </w:r>
    </w:p>
    <w:p w:rsidR="004C47C9" w:rsidRDefault="004C47C9" w:rsidP="004C47C9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4.1.Общее собрание проводится по мере необходимости, но не реже 2 раз в год.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4.2. Председатель Общего собрания: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деятельность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-организует подготовку и проведение заседания;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определяет повестку дня;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контролирует выполнение решений.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4.3. Деятельность Общего собрания МБОУ осуществляется по принятому на учебный год плану.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4.4. Решение о проведении внеочередного Общего собрания вправе принять: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директор МБОУ;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профсоюзный комитет МЮОУ;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инициативная группа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состоящая не менее чем из одной трети от численного состава работников МБЮОУ;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4.5. По требованию профсоюзного комитета и (или) указанных лиц председатель Общего собрания обязан в срок не более 15 дней созвать Общее собрание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создав для его проведения необходимые условия.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4.7. Органы (лица), созывающие Общее собрание, совместно с председателем Общего собрания определяют: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дату, место и время проведения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сообщения работникам о проведении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перечень информации (материалов)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представляемой работникам при подготовке к проведению Общего собрания.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сообщении (объявлении) о проведении Общего собрания указываются: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дату, место и время проведения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вопросы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включенные в повестку дня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-порядок ознакомления работников с информацией (материалами) к повестке дня.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9A3F1E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3F1E">
        <w:rPr>
          <w:rFonts w:ascii="Times New Roman" w:hAnsi="Times New Roman" w:cs="Times New Roman"/>
          <w:b/>
          <w:sz w:val="24"/>
          <w:szCs w:val="24"/>
        </w:rPr>
        <w:t>Организация проведения Общего собрания</w:t>
      </w:r>
    </w:p>
    <w:p w:rsidR="004C47C9" w:rsidRPr="00F0355C" w:rsidRDefault="004C47C9" w:rsidP="004C47C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Pr="00F0355C">
        <w:rPr>
          <w:rFonts w:ascii="Times New Roman" w:hAnsi="Times New Roman" w:cs="Times New Roman"/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5.2.Регистарцию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5.3.Общее собрание считается правомочным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если в его работе принимают участие не менее 2/3 от списочного количества работников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5.4. В назначенное время председатель Общего собрания, объявляет его начало и предоставляет  слово секретарю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проводившему регистрацию участников.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контролирует обстановку, выносит на голосование вопросы повестки дня, утверждения протоколов счетной комиссии ,подписывает протокол Общего собрания.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5.7.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</w:t>
      </w:r>
      <w:r>
        <w:rPr>
          <w:rFonts w:ascii="Times New Roman" w:hAnsi="Times New Roman" w:cs="Times New Roman"/>
          <w:sz w:val="24"/>
          <w:szCs w:val="24"/>
        </w:rPr>
        <w:lastRenderedPageBreak/>
        <w:t>большинством голосов. Передача права голосования одним участником Общего собрания другому запрещается.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5.8.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5.9. 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5.10. Бюллетень для тайного голосования содержит следующие данные: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полное наименование МБОУ;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место и дату проведения Общего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5.11.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 материалам собрания, хранящимся в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5.12. Протокол об итогах голосования подлежит приобщению к протоколу собрания.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5.13. Итоги голосования оглашаются на Общем собрании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в ходе которого проводилось голосование.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5.14. Решения Общего собрания доводятся до сведения трудового коллектива МБОУ не позднее, чем в течение 5 дней после прошедшего заседания.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445F8B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F8B">
        <w:rPr>
          <w:rFonts w:ascii="Times New Roman" w:hAnsi="Times New Roman" w:cs="Times New Roman"/>
          <w:b/>
          <w:sz w:val="24"/>
          <w:szCs w:val="24"/>
        </w:rPr>
        <w:t>Ответственность Общего собрания</w:t>
      </w:r>
    </w:p>
    <w:p w:rsidR="004C47C9" w:rsidRDefault="004C47C9" w:rsidP="004C47C9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4C47C9" w:rsidRDefault="004C47C9" w:rsidP="004C47C9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6.1.Общее собрание несет ответственность:</w:t>
      </w:r>
    </w:p>
    <w:p w:rsidR="004C47C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выполнение, выполнение не в полном объеме или невыполнение закрепленных за ним задач;</w:t>
      </w:r>
    </w:p>
    <w:p w:rsidR="004C47C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принимаемых решений законодательству Российской Федерации, подзаконным  нормативным правовым актам, Уставу ОО;</w:t>
      </w:r>
    </w:p>
    <w:p w:rsidR="004C47C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компетентность принимаемых решений.</w:t>
      </w:r>
    </w:p>
    <w:p w:rsidR="004C47C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47C9" w:rsidRPr="00445F8B" w:rsidRDefault="004C47C9" w:rsidP="004C47C9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F8B">
        <w:rPr>
          <w:rFonts w:ascii="Times New Roman" w:hAnsi="Times New Roman" w:cs="Times New Roman"/>
          <w:b/>
          <w:sz w:val="24"/>
          <w:szCs w:val="24"/>
        </w:rPr>
        <w:t>Делопроизводство Общего собрания</w:t>
      </w:r>
    </w:p>
    <w:p w:rsidR="004C47C9" w:rsidRDefault="004C47C9" w:rsidP="004C47C9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4C47C9" w:rsidRPr="00C66EB9" w:rsidRDefault="004C47C9" w:rsidP="004C47C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</w:t>
      </w:r>
      <w:r w:rsidRPr="00C66EB9">
        <w:rPr>
          <w:rFonts w:ascii="Times New Roman" w:hAnsi="Times New Roman" w:cs="Times New Roman"/>
          <w:sz w:val="24"/>
          <w:szCs w:val="24"/>
        </w:rPr>
        <w:t>Заседания Общего собрания оформляются протоколом.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7.2.Проткоол Общего собрания составляется не позднее 3 дней после его завершения. В протоколе указываются: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проведения собрания;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количественное присутствие (отсутствие) членов трудового коллектива;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-приглашенные лица (ФИО, должность);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предложения,рекомендации и замечания членов трудового коллектива и приглашенных лиц;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-решение.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7.3. Протоколы подписываются председателем и секретарем Общего собрания.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очередь,председатель обязан принять меры по внесению в протокол соответствующих изменений и уточнений, а также сделать соответствующее сообщение к  следующему Общему собранию, внеся данный вопрос в его повестку дня.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7.5. Нумерация протоколов ведется от начала учебного года.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7.6. Книга протоколов Общего собрания нумеруется постранично, прошнуровывается, скрепляется подписью директора МБОУ и печатью МБОУ.</w:t>
      </w: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7.7. Книга протоколов Общего собрания хранится в делах МБОУ и передается по акту (при смене руководителя,передаче в архив). </w:t>
      </w:r>
    </w:p>
    <w:p w:rsidR="004C47C9" w:rsidRPr="00C66EB9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47C9" w:rsidRPr="00A6308A" w:rsidRDefault="004C47C9" w:rsidP="004C4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47C9" w:rsidRPr="009A3F1E" w:rsidRDefault="004C47C9" w:rsidP="004C47C9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8924D5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A62026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251E2B" w:rsidRDefault="004C47C9" w:rsidP="004C4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7C9" w:rsidRPr="00FC6915" w:rsidRDefault="004C47C9" w:rsidP="004C47C9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FF0979" w:rsidRDefault="00FF0979" w:rsidP="004C47C9">
      <w:pPr>
        <w:spacing w:before="100" w:beforeAutospacing="1" w:after="100" w:afterAutospacing="1" w:line="240" w:lineRule="auto"/>
        <w:jc w:val="center"/>
      </w:pPr>
    </w:p>
    <w:sectPr w:rsidR="00FF0979" w:rsidSect="009E56F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04AEB"/>
    <w:multiLevelType w:val="multilevel"/>
    <w:tmpl w:val="9FD6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03A3226"/>
    <w:multiLevelType w:val="multilevel"/>
    <w:tmpl w:val="EEBA066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2496"/>
    <w:rsid w:val="000547FB"/>
    <w:rsid w:val="000770BD"/>
    <w:rsid w:val="000F1B00"/>
    <w:rsid w:val="0016391E"/>
    <w:rsid w:val="0019107E"/>
    <w:rsid w:val="001C3E0F"/>
    <w:rsid w:val="00200D14"/>
    <w:rsid w:val="00252496"/>
    <w:rsid w:val="002B4461"/>
    <w:rsid w:val="002D6FEF"/>
    <w:rsid w:val="00310FA9"/>
    <w:rsid w:val="00313975"/>
    <w:rsid w:val="003311F1"/>
    <w:rsid w:val="003368DB"/>
    <w:rsid w:val="00354E24"/>
    <w:rsid w:val="003B04E1"/>
    <w:rsid w:val="003B60C9"/>
    <w:rsid w:val="004940E7"/>
    <w:rsid w:val="0049629A"/>
    <w:rsid w:val="004C47C9"/>
    <w:rsid w:val="004D05A0"/>
    <w:rsid w:val="004E15A0"/>
    <w:rsid w:val="005338FE"/>
    <w:rsid w:val="0054193E"/>
    <w:rsid w:val="00576520"/>
    <w:rsid w:val="00606BCC"/>
    <w:rsid w:val="00612E4B"/>
    <w:rsid w:val="00790646"/>
    <w:rsid w:val="007A1C5E"/>
    <w:rsid w:val="00837D67"/>
    <w:rsid w:val="008931CE"/>
    <w:rsid w:val="009571F4"/>
    <w:rsid w:val="00981026"/>
    <w:rsid w:val="009E56F6"/>
    <w:rsid w:val="009F6A7A"/>
    <w:rsid w:val="00A00C19"/>
    <w:rsid w:val="00A53ADE"/>
    <w:rsid w:val="00AF0FCD"/>
    <w:rsid w:val="00B24CDE"/>
    <w:rsid w:val="00BB2E59"/>
    <w:rsid w:val="00C60F89"/>
    <w:rsid w:val="00C805E9"/>
    <w:rsid w:val="00CE2C7F"/>
    <w:rsid w:val="00D32A57"/>
    <w:rsid w:val="00D66605"/>
    <w:rsid w:val="00D814C0"/>
    <w:rsid w:val="00D90A10"/>
    <w:rsid w:val="00E149D5"/>
    <w:rsid w:val="00EB433F"/>
    <w:rsid w:val="00F739A7"/>
    <w:rsid w:val="00F96E0C"/>
    <w:rsid w:val="00FF0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5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06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6BCC"/>
    <w:rPr>
      <w:b/>
      <w:bCs/>
    </w:rPr>
  </w:style>
  <w:style w:type="table" w:styleId="a5">
    <w:name w:val="Table Grid"/>
    <w:basedOn w:val="a1"/>
    <w:rsid w:val="00F739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link w:val="a7"/>
    <w:qFormat/>
    <w:rsid w:val="00F739A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rsid w:val="00F739A7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a8">
    <w:name w:val="List Paragraph"/>
    <w:basedOn w:val="a"/>
    <w:uiPriority w:val="34"/>
    <w:qFormat/>
    <w:rsid w:val="004C47C9"/>
    <w:pPr>
      <w:ind w:left="720"/>
      <w:contextualSpacing/>
    </w:pPr>
    <w:rPr>
      <w:rFonts w:eastAsiaTheme="minorEastAsia"/>
      <w:lang w:eastAsia="ru-RU"/>
    </w:rPr>
  </w:style>
  <w:style w:type="paragraph" w:styleId="a9">
    <w:name w:val="No Spacing"/>
    <w:uiPriority w:val="1"/>
    <w:qFormat/>
    <w:rsid w:val="00790646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9E5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E56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06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6BCC"/>
    <w:rPr>
      <w:b/>
      <w:bCs/>
    </w:rPr>
  </w:style>
  <w:style w:type="table" w:styleId="a5">
    <w:name w:val="Table Grid"/>
    <w:basedOn w:val="a1"/>
    <w:rsid w:val="00F739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link w:val="a7"/>
    <w:qFormat/>
    <w:rsid w:val="00F739A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rsid w:val="00F739A7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a8">
    <w:name w:val="List Paragraph"/>
    <w:basedOn w:val="a"/>
    <w:uiPriority w:val="34"/>
    <w:qFormat/>
    <w:rsid w:val="004C47C9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3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5</Pages>
  <Words>1744</Words>
  <Characters>9947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Schola</dc:creator>
  <cp:keywords/>
  <dc:description/>
  <cp:lastModifiedBy>Admin</cp:lastModifiedBy>
  <cp:revision>35</cp:revision>
  <cp:lastPrinted>2016-03-09T05:12:00Z</cp:lastPrinted>
  <dcterms:created xsi:type="dcterms:W3CDTF">2014-04-16T06:08:00Z</dcterms:created>
  <dcterms:modified xsi:type="dcterms:W3CDTF">2016-03-21T17:44:00Z</dcterms:modified>
</cp:coreProperties>
</file>